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2169" w14:textId="77777777" w:rsidR="002A43A2" w:rsidRDefault="002A43A2" w:rsidP="002A43A2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0C88DB58" w14:textId="77777777" w:rsidR="002A43A2" w:rsidRDefault="002A43A2" w:rsidP="002A43A2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7AB77194" w14:textId="531EEAC0" w:rsidR="002A43A2" w:rsidRPr="002A43A2" w:rsidRDefault="00393103" w:rsidP="002A43A2">
      <w:pPr>
        <w:spacing w:line="240" w:lineRule="auto"/>
        <w:ind w:left="0" w:right="0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2A43A2">
        <w:rPr>
          <w:rFonts w:ascii="Arial" w:hAnsi="Arial" w:cs="Arial"/>
          <w:b/>
          <w:bCs/>
          <w:sz w:val="30"/>
          <w:szCs w:val="30"/>
        </w:rPr>
        <w:t xml:space="preserve">Programa de Estímulo à Internacionalização do Corpo Docente </w:t>
      </w:r>
      <w:r w:rsidR="00E138F0">
        <w:rPr>
          <w:rFonts w:ascii="Arial" w:hAnsi="Arial" w:cs="Arial"/>
          <w:b/>
          <w:bCs/>
          <w:sz w:val="30"/>
          <w:szCs w:val="30"/>
        </w:rPr>
        <w:t xml:space="preserve">da </w:t>
      </w:r>
      <w:r w:rsidRPr="002A43A2">
        <w:rPr>
          <w:rFonts w:ascii="Arial" w:hAnsi="Arial" w:cs="Arial"/>
          <w:b/>
          <w:bCs/>
          <w:sz w:val="30"/>
          <w:szCs w:val="30"/>
        </w:rPr>
        <w:t>ESCS</w:t>
      </w:r>
    </w:p>
    <w:p w14:paraId="4655B6D7" w14:textId="55E9882A" w:rsidR="002A43A2" w:rsidRDefault="002A43A2" w:rsidP="002A43A2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7B19842D" w14:textId="77777777" w:rsidR="002A43A2" w:rsidRDefault="002A43A2" w:rsidP="002A43A2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1BA8705E" w14:textId="77777777" w:rsidR="002A43A2" w:rsidRDefault="00393103" w:rsidP="002A43A2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2A43A2">
        <w:rPr>
          <w:rFonts w:ascii="Arial" w:hAnsi="Arial" w:cs="Arial"/>
          <w:sz w:val="24"/>
          <w:szCs w:val="24"/>
        </w:rPr>
        <w:t>ANEXOS</w:t>
      </w:r>
    </w:p>
    <w:p w14:paraId="113DEE70" w14:textId="1CF0B925" w:rsidR="002A43A2" w:rsidRDefault="002A43A2" w:rsidP="002A43A2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59FB9196" w14:textId="77777777" w:rsidR="002A43A2" w:rsidRDefault="002A43A2" w:rsidP="002A43A2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3DF6C302" w14:textId="28001885" w:rsidR="00393103" w:rsidRPr="002A43A2" w:rsidRDefault="00393103" w:rsidP="002A43A2">
      <w:pPr>
        <w:spacing w:line="240" w:lineRule="auto"/>
        <w:ind w:left="0" w:right="0" w:firstLine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43A2">
        <w:rPr>
          <w:rFonts w:ascii="Arial" w:hAnsi="Arial" w:cs="Arial"/>
          <w:b/>
          <w:bCs/>
          <w:sz w:val="24"/>
          <w:szCs w:val="24"/>
          <w:u w:val="single"/>
        </w:rPr>
        <w:t>Elementos de Candidatura</w:t>
      </w:r>
    </w:p>
    <w:p w14:paraId="26B970B9" w14:textId="230D1CD5" w:rsidR="002A43A2" w:rsidRDefault="002A43A2" w:rsidP="002A43A2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4917DC17" w14:textId="3363277D" w:rsidR="002A43A2" w:rsidRDefault="002A43A2" w:rsidP="002A43A2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7DEEA4AC" w14:textId="46AF81E4" w:rsidR="002A43A2" w:rsidRDefault="002A43A2" w:rsidP="002A43A2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do/a Docente:</w:t>
      </w:r>
    </w:p>
    <w:p w14:paraId="5616E4F7" w14:textId="475AA91A" w:rsidR="002A43A2" w:rsidRDefault="002A43A2" w:rsidP="002A43A2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7C162E52" w14:textId="26742B51" w:rsidR="002A43A2" w:rsidRDefault="002A43A2" w:rsidP="002A43A2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trabalho:</w:t>
      </w:r>
    </w:p>
    <w:p w14:paraId="273F8457" w14:textId="77777777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4AC4D02D" w14:textId="77777777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Resumo/</w:t>
      </w:r>
      <w:proofErr w:type="spellStart"/>
      <w:r w:rsidRPr="00281C3B">
        <w:rPr>
          <w:rFonts w:ascii="Arial" w:hAnsi="Arial" w:cs="Arial"/>
          <w:i/>
          <w:iCs/>
          <w:sz w:val="24"/>
          <w:szCs w:val="24"/>
        </w:rPr>
        <w:t>Abstract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D2E7745" w14:textId="77777777" w:rsidR="002A43A2" w:rsidRDefault="002A43A2" w:rsidP="002A43A2">
      <w:pPr>
        <w:spacing w:line="240" w:lineRule="auto"/>
        <w:ind w:left="0" w:right="0" w:firstLine="0"/>
        <w:rPr>
          <w:rFonts w:ascii="Arial" w:hAnsi="Arial" w:cs="Arial"/>
          <w:sz w:val="24"/>
          <w:szCs w:val="24"/>
        </w:rPr>
      </w:pPr>
    </w:p>
    <w:p w14:paraId="4AA24BD6" w14:textId="77777777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Secção a que pertence:</w:t>
      </w:r>
    </w:p>
    <w:p w14:paraId="4F442C4E" w14:textId="77777777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056484D5" w14:textId="567DE0E4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Ação a que se propor (seminário, congresso, </w:t>
      </w:r>
      <w:r w:rsidRPr="002A43A2">
        <w:rPr>
          <w:rFonts w:ascii="Arial" w:hAnsi="Arial" w:cs="Arial"/>
          <w:i/>
          <w:iCs/>
          <w:sz w:val="24"/>
          <w:szCs w:val="24"/>
        </w:rPr>
        <w:t>workshop</w:t>
      </w:r>
      <w:r>
        <w:rPr>
          <w:rFonts w:ascii="Arial" w:hAnsi="Arial" w:cs="Arial"/>
          <w:sz w:val="24"/>
          <w:szCs w:val="24"/>
        </w:rPr>
        <w:t>):</w:t>
      </w:r>
    </w:p>
    <w:p w14:paraId="7C488058" w14:textId="77777777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0470AD2E" w14:textId="2DAF1633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evento:</w:t>
      </w:r>
    </w:p>
    <w:p w14:paraId="30F37DA4" w14:textId="0827D1A0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7AA1A0D1" w14:textId="6F672D6B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participação:</w:t>
      </w:r>
    </w:p>
    <w:p w14:paraId="71B05EE7" w14:textId="77777777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1635AFAB" w14:textId="6E6565C5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País/Cidade:</w:t>
      </w:r>
    </w:p>
    <w:p w14:paraId="42FE25D6" w14:textId="6E811862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69915239" w14:textId="77777777" w:rsidR="002A43A2" w:rsidRDefault="002A43A2" w:rsidP="002A43A2">
      <w:pPr>
        <w:spacing w:line="240" w:lineRule="auto"/>
        <w:ind w:left="0" w:right="0"/>
        <w:rPr>
          <w:rFonts w:ascii="Arial" w:hAnsi="Arial" w:cs="Arial"/>
          <w:sz w:val="24"/>
          <w:szCs w:val="24"/>
        </w:rPr>
      </w:pPr>
    </w:p>
    <w:p w14:paraId="4E3B2B49" w14:textId="77777777" w:rsidR="002A43A2" w:rsidRPr="002A43A2" w:rsidRDefault="002A43A2" w:rsidP="002A43A2">
      <w:pPr>
        <w:spacing w:line="240" w:lineRule="auto"/>
        <w:ind w:left="0" w:right="0"/>
        <w:rPr>
          <w:rFonts w:ascii="Arial" w:hAnsi="Arial" w:cs="Arial"/>
          <w:b/>
          <w:bCs/>
          <w:sz w:val="22"/>
        </w:rPr>
      </w:pPr>
      <w:r w:rsidRPr="002A43A2">
        <w:rPr>
          <w:rFonts w:ascii="Arial" w:hAnsi="Arial" w:cs="Arial"/>
          <w:b/>
          <w:bCs/>
          <w:sz w:val="22"/>
        </w:rPr>
        <w:t>Informação:</w:t>
      </w:r>
    </w:p>
    <w:p w14:paraId="1CF14D23" w14:textId="75442FDD" w:rsidR="00C131B0" w:rsidRPr="002A43A2" w:rsidRDefault="002A43A2" w:rsidP="002A43A2">
      <w:pPr>
        <w:spacing w:line="240" w:lineRule="auto"/>
        <w:ind w:left="0" w:right="0"/>
        <w:rPr>
          <w:rFonts w:ascii="Arial" w:hAnsi="Arial" w:cs="Arial"/>
          <w:b/>
          <w:bCs/>
          <w:sz w:val="22"/>
        </w:rPr>
      </w:pPr>
      <w:r w:rsidRPr="002A43A2">
        <w:rPr>
          <w:rFonts w:ascii="Arial" w:hAnsi="Arial" w:cs="Arial"/>
          <w:sz w:val="22"/>
        </w:rPr>
        <w:t xml:space="preserve">É </w:t>
      </w:r>
      <w:r w:rsidRPr="002A43A2">
        <w:rPr>
          <w:rFonts w:ascii="Arial" w:hAnsi="Arial" w:cs="Arial"/>
          <w:sz w:val="22"/>
          <w:u w:val="single"/>
        </w:rPr>
        <w:t>obrigatório</w:t>
      </w:r>
      <w:r w:rsidRPr="002A43A2">
        <w:rPr>
          <w:rFonts w:ascii="Arial" w:hAnsi="Arial" w:cs="Arial"/>
          <w:sz w:val="22"/>
        </w:rPr>
        <w:t xml:space="preserve"> anexar o comprovativo oficial da aceitação da comunicação.</w:t>
      </w:r>
    </w:p>
    <w:sectPr w:rsidR="00C131B0" w:rsidRPr="002A43A2">
      <w:headerReference w:type="default" r:id="rId7"/>
      <w:pgSz w:w="11900" w:h="16840"/>
      <w:pgMar w:top="1422" w:right="1689" w:bottom="1974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53CE" w14:textId="77777777" w:rsidR="00B30BEE" w:rsidRDefault="00B30BEE" w:rsidP="002A43A2">
      <w:pPr>
        <w:spacing w:line="240" w:lineRule="auto"/>
      </w:pPr>
      <w:r>
        <w:separator/>
      </w:r>
    </w:p>
  </w:endnote>
  <w:endnote w:type="continuationSeparator" w:id="0">
    <w:p w14:paraId="6932C5DD" w14:textId="77777777" w:rsidR="00B30BEE" w:rsidRDefault="00B30BEE" w:rsidP="002A4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4296" w14:textId="77777777" w:rsidR="00B30BEE" w:rsidRDefault="00B30BEE" w:rsidP="002A43A2">
      <w:pPr>
        <w:spacing w:line="240" w:lineRule="auto"/>
      </w:pPr>
      <w:r>
        <w:separator/>
      </w:r>
    </w:p>
  </w:footnote>
  <w:footnote w:type="continuationSeparator" w:id="0">
    <w:p w14:paraId="588AE361" w14:textId="77777777" w:rsidR="00B30BEE" w:rsidRDefault="00B30BEE" w:rsidP="002A4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C24A" w14:textId="6BF25277" w:rsidR="002A43A2" w:rsidRDefault="002A43A2" w:rsidP="002A43A2">
    <w:pPr>
      <w:pStyle w:val="Cabealho"/>
      <w:jc w:val="center"/>
    </w:pPr>
    <w:r>
      <w:rPr>
        <w:rFonts w:ascii="Verdana" w:hAnsi="Verdana" w:cs="Arial"/>
        <w:b/>
        <w:noProof/>
        <w:sz w:val="16"/>
        <w:szCs w:val="16"/>
      </w:rPr>
      <w:drawing>
        <wp:inline distT="0" distB="0" distL="0" distR="0" wp14:anchorId="66D142EC" wp14:editId="050157DE">
          <wp:extent cx="2700000" cy="5124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000" cy="5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0BEE">
      <w:rPr>
        <w:rFonts w:ascii="Times New Roman" w:hAnsi="Times New Roman" w:cs="Times New Roman"/>
        <w:noProof/>
        <w:sz w:val="20"/>
        <w:szCs w:val="20"/>
      </w:rPr>
      <w:pict w14:anchorId="1F9483FE">
        <v:rect id="_x0000_i1025" alt="" style="width:422.65pt;height:.05pt;mso-width-percent:0;mso-height-percent:0;mso-width-percent:0;mso-height-percent:0" o:hrpct="994" o:hralign="center" o:hrstd="t" o:hrnoshade="t" o:hr="t" fillcolor="#bfbfb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FC6"/>
    <w:multiLevelType w:val="hybridMultilevel"/>
    <w:tmpl w:val="2E142AD8"/>
    <w:lvl w:ilvl="0" w:tplc="E6362C32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74700E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40149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E47F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0F2B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DA86B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4E524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6E23B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76C2D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5702F4"/>
    <w:multiLevelType w:val="hybridMultilevel"/>
    <w:tmpl w:val="DDAA76A2"/>
    <w:lvl w:ilvl="0" w:tplc="87680910">
      <w:start w:val="2"/>
      <w:numFmt w:val="lowerLetter"/>
      <w:lvlText w:val="%1)"/>
      <w:lvlJc w:val="left"/>
      <w:pPr>
        <w:ind w:left="2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B24CF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DEF01A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A44E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423E08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D4AE7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E4F412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C4483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9C25E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125D3"/>
    <w:multiLevelType w:val="hybridMultilevel"/>
    <w:tmpl w:val="72545E6E"/>
    <w:lvl w:ilvl="0" w:tplc="21865DE2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C6B8C2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702CF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78643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0E858C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DE49A6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F0835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42B43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4ACBC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2D3B46"/>
    <w:multiLevelType w:val="hybridMultilevel"/>
    <w:tmpl w:val="3AC28F08"/>
    <w:lvl w:ilvl="0" w:tplc="B28C2E16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A26A50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480AC2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1CB50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564EE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509426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F0D07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9CF04E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5E138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03F91"/>
    <w:multiLevelType w:val="hybridMultilevel"/>
    <w:tmpl w:val="A5288D74"/>
    <w:lvl w:ilvl="0" w:tplc="3BE65CDA">
      <w:start w:val="1"/>
      <w:numFmt w:val="decimal"/>
      <w:lvlText w:val="%1"/>
      <w:lvlJc w:val="left"/>
      <w:pPr>
        <w:ind w:left="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8012E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02AD1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E06EF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AC8BF4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ACDBA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80E32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20909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01A6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9446044">
    <w:abstractNumId w:val="0"/>
  </w:num>
  <w:num w:numId="2" w16cid:durableId="1441486913">
    <w:abstractNumId w:val="2"/>
  </w:num>
  <w:num w:numId="3" w16cid:durableId="2135321125">
    <w:abstractNumId w:val="4"/>
  </w:num>
  <w:num w:numId="4" w16cid:durableId="429469107">
    <w:abstractNumId w:val="1"/>
  </w:num>
  <w:num w:numId="5" w16cid:durableId="785732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03"/>
    <w:rsid w:val="002A43A2"/>
    <w:rsid w:val="002D2ED6"/>
    <w:rsid w:val="00393103"/>
    <w:rsid w:val="008314B5"/>
    <w:rsid w:val="009A0046"/>
    <w:rsid w:val="00A7290F"/>
    <w:rsid w:val="00B30BEE"/>
    <w:rsid w:val="00B41587"/>
    <w:rsid w:val="00B41C8A"/>
    <w:rsid w:val="00BE616F"/>
    <w:rsid w:val="00C131B0"/>
    <w:rsid w:val="00E1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D26A2"/>
  <w15:chartTrackingRefBased/>
  <w15:docId w15:val="{B552A123-A941-4B1B-9078-1C859BD6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03"/>
    <w:pPr>
      <w:spacing w:after="0"/>
      <w:ind w:left="10" w:right="20" w:hanging="10"/>
      <w:jc w:val="both"/>
    </w:pPr>
    <w:rPr>
      <w:rFonts w:ascii="Arial Unicode MS" w:eastAsia="Arial Unicode MS" w:hAnsi="Arial Unicode MS" w:cs="Arial Unicode MS"/>
      <w:color w:val="000000"/>
      <w:sz w:val="1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A43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43A2"/>
    <w:rPr>
      <w:rFonts w:ascii="Arial Unicode MS" w:eastAsia="Arial Unicode MS" w:hAnsi="Arial Unicode MS" w:cs="Arial Unicode MS"/>
      <w:color w:val="000000"/>
      <w:sz w:val="1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A43A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43A2"/>
    <w:rPr>
      <w:rFonts w:ascii="Arial Unicode MS" w:eastAsia="Arial Unicode MS" w:hAnsi="Arial Unicode MS" w:cs="Arial Unicode MS"/>
      <w:color w:val="000000"/>
      <w:sz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Costa</dc:creator>
  <cp:keywords/>
  <dc:description/>
  <cp:lastModifiedBy>Marcos Melo</cp:lastModifiedBy>
  <cp:revision>4</cp:revision>
  <dcterms:created xsi:type="dcterms:W3CDTF">2019-03-01T18:55:00Z</dcterms:created>
  <dcterms:modified xsi:type="dcterms:W3CDTF">2023-02-27T10:13:00Z</dcterms:modified>
</cp:coreProperties>
</file>